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CC" w:rsidRPr="001B09CC" w:rsidRDefault="00470ACC" w:rsidP="00470ACC">
      <w:pPr>
        <w:ind w:left="-540"/>
        <w:jc w:val="center"/>
      </w:pPr>
      <w:r w:rsidRPr="001B09CC">
        <w:t>Энгельсский технологический институт (филиал)</w:t>
      </w:r>
    </w:p>
    <w:p w:rsidR="00470ACC" w:rsidRPr="001B09CC" w:rsidRDefault="00470ACC" w:rsidP="00470ACC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470ACC" w:rsidRPr="001B09CC" w:rsidRDefault="00470ACC" w:rsidP="00470ACC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470ACC" w:rsidRPr="001B09CC" w:rsidRDefault="00470ACC" w:rsidP="00470ACC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470ACC" w:rsidRPr="001B09CC" w:rsidRDefault="00470ACC" w:rsidP="00470ACC">
      <w:pPr>
        <w:jc w:val="center"/>
      </w:pPr>
    </w:p>
    <w:p w:rsidR="00470ACC" w:rsidRPr="00E43C85" w:rsidRDefault="00470ACC" w:rsidP="00470AC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470ACC" w:rsidRPr="00437422" w:rsidRDefault="00470ACC" w:rsidP="00470ACC">
      <w:pPr>
        <w:jc w:val="center"/>
      </w:pPr>
    </w:p>
    <w:p w:rsidR="00470ACC" w:rsidRPr="00437422" w:rsidRDefault="00470ACC" w:rsidP="00470ACC">
      <w:pPr>
        <w:jc w:val="center"/>
      </w:pPr>
    </w:p>
    <w:p w:rsidR="00470ACC" w:rsidRPr="00E43C85" w:rsidRDefault="00470ACC" w:rsidP="00470ACC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470ACC" w:rsidRPr="00E43C85" w:rsidRDefault="00470ACC" w:rsidP="00470AC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Дополнительные главы химии</w:t>
      </w:r>
      <w:r w:rsidRPr="00E43C85">
        <w:rPr>
          <w:b/>
          <w:sz w:val="28"/>
          <w:szCs w:val="28"/>
        </w:rPr>
        <w:t>»</w:t>
      </w:r>
    </w:p>
    <w:p w:rsidR="00470ACC" w:rsidRPr="00437422" w:rsidRDefault="00470ACC" w:rsidP="00470ACC">
      <w:pPr>
        <w:jc w:val="center"/>
        <w:rPr>
          <w:b/>
        </w:rPr>
      </w:pPr>
    </w:p>
    <w:p w:rsidR="00470ACC" w:rsidRPr="00432C33" w:rsidRDefault="00470ACC" w:rsidP="00470ACC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Pr="00432C33">
        <w:rPr>
          <w:b/>
          <w:sz w:val="28"/>
          <w:szCs w:val="28"/>
        </w:rPr>
        <w:t>20.03.01 «</w:t>
      </w:r>
      <w:proofErr w:type="spellStart"/>
      <w:r w:rsidRPr="00432C33">
        <w:rPr>
          <w:b/>
          <w:sz w:val="28"/>
          <w:szCs w:val="28"/>
        </w:rPr>
        <w:t>Техносферная</w:t>
      </w:r>
      <w:proofErr w:type="spellEnd"/>
      <w:r w:rsidRPr="00432C33">
        <w:rPr>
          <w:b/>
          <w:sz w:val="28"/>
          <w:szCs w:val="28"/>
        </w:rPr>
        <w:t xml:space="preserve"> безопасность»</w:t>
      </w:r>
    </w:p>
    <w:p w:rsidR="00470ACC" w:rsidRPr="00432C33" w:rsidRDefault="00470ACC" w:rsidP="00470ACC">
      <w:pPr>
        <w:jc w:val="center"/>
        <w:rPr>
          <w:b/>
          <w:sz w:val="28"/>
          <w:szCs w:val="28"/>
        </w:rPr>
      </w:pPr>
      <w:r w:rsidRPr="00432C33">
        <w:rPr>
          <w:b/>
          <w:sz w:val="28"/>
          <w:szCs w:val="28"/>
        </w:rPr>
        <w:t>Профиль: «Защита в чрезвычайных ситуациях, промышленная и пожарная безопасность, охрана труда»</w:t>
      </w:r>
    </w:p>
    <w:p w:rsidR="00470ACC" w:rsidRPr="00437422" w:rsidRDefault="00470ACC" w:rsidP="00470ACC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470ACC" w:rsidRPr="00437422" w:rsidRDefault="00470ACC" w:rsidP="00470ACC">
      <w:pPr>
        <w:jc w:val="both"/>
      </w:pPr>
    </w:p>
    <w:p w:rsidR="00470ACC" w:rsidRDefault="00470ACC" w:rsidP="00470ACC">
      <w:pPr>
        <w:jc w:val="both"/>
      </w:pPr>
    </w:p>
    <w:p w:rsidR="00470ACC" w:rsidRPr="00EE4D89" w:rsidRDefault="00470ACC" w:rsidP="00470ACC">
      <w:pPr>
        <w:jc w:val="both"/>
      </w:pP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форма обучения – заочная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 xml:space="preserve">семестр – 3 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зачетных единиц – 3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часов в неделю – 3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всего часов – 108,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лекции – 6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практические занятия – нет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лабораторные занятия – 4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самостоятельная работа – 98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зачет – семестр 3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экзамен – нет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контрольная работа – 3 семестр</w:t>
      </w:r>
    </w:p>
    <w:p w:rsidR="00470ACC" w:rsidRPr="00470ACC" w:rsidRDefault="00470ACC" w:rsidP="00470AC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70ACC">
        <w:rPr>
          <w:rFonts w:ascii="Times New Roman" w:hAnsi="Times New Roman"/>
          <w:sz w:val="24"/>
          <w:szCs w:val="24"/>
          <w:lang w:val="ru-RU"/>
        </w:rPr>
        <w:t>курсовой проект – нет</w:t>
      </w:r>
    </w:p>
    <w:p w:rsidR="00470ACC" w:rsidRPr="001450A9" w:rsidRDefault="00470ACC" w:rsidP="00470ACC">
      <w:pPr>
        <w:rPr>
          <w:sz w:val="28"/>
        </w:rPr>
      </w:pPr>
    </w:p>
    <w:p w:rsidR="00470ACC" w:rsidRDefault="00470ACC" w:rsidP="00470ACC">
      <w:pPr>
        <w:ind w:left="3828"/>
      </w:pPr>
    </w:p>
    <w:p w:rsidR="00470ACC" w:rsidRDefault="00470ACC" w:rsidP="00470ACC">
      <w:pPr>
        <w:ind w:left="3828"/>
      </w:pPr>
    </w:p>
    <w:p w:rsidR="00470ACC" w:rsidRDefault="00470ACC" w:rsidP="00470ACC">
      <w:pPr>
        <w:ind w:left="3828"/>
      </w:pPr>
    </w:p>
    <w:p w:rsidR="00470ACC" w:rsidRDefault="00470ACC" w:rsidP="00470ACC">
      <w:pPr>
        <w:ind w:left="3828"/>
      </w:pPr>
    </w:p>
    <w:p w:rsidR="00470ACC" w:rsidRDefault="00470ACC" w:rsidP="00470ACC">
      <w:pPr>
        <w:ind w:left="3828"/>
      </w:pPr>
    </w:p>
    <w:p w:rsidR="00470ACC" w:rsidRDefault="00470ACC" w:rsidP="00470ACC">
      <w:pPr>
        <w:ind w:left="3828"/>
      </w:pPr>
    </w:p>
    <w:p w:rsidR="00470ACC" w:rsidRDefault="00470ACC" w:rsidP="00470ACC">
      <w:pPr>
        <w:autoSpaceDE w:val="0"/>
        <w:autoSpaceDN w:val="0"/>
        <w:adjustRightInd w:val="0"/>
        <w:jc w:val="center"/>
      </w:pPr>
    </w:p>
    <w:p w:rsidR="00470ACC" w:rsidRDefault="00470ACC" w:rsidP="00470ACC">
      <w:pPr>
        <w:autoSpaceDE w:val="0"/>
        <w:autoSpaceDN w:val="0"/>
        <w:adjustRightInd w:val="0"/>
        <w:jc w:val="center"/>
      </w:pPr>
    </w:p>
    <w:p w:rsidR="00470ACC" w:rsidRDefault="00470ACC" w:rsidP="00470ACC">
      <w:pPr>
        <w:autoSpaceDE w:val="0"/>
        <w:autoSpaceDN w:val="0"/>
        <w:adjustRightInd w:val="0"/>
        <w:jc w:val="center"/>
      </w:pPr>
    </w:p>
    <w:p w:rsidR="00470ACC" w:rsidRDefault="00470ACC" w:rsidP="00470ACC">
      <w:pPr>
        <w:autoSpaceDE w:val="0"/>
        <w:autoSpaceDN w:val="0"/>
        <w:adjustRightInd w:val="0"/>
        <w:jc w:val="center"/>
      </w:pPr>
    </w:p>
    <w:p w:rsidR="00470ACC" w:rsidRDefault="00470ACC" w:rsidP="00470ACC">
      <w:pPr>
        <w:autoSpaceDE w:val="0"/>
        <w:autoSpaceDN w:val="0"/>
        <w:adjustRightInd w:val="0"/>
        <w:jc w:val="center"/>
      </w:pPr>
    </w:p>
    <w:p w:rsidR="00470ACC" w:rsidRDefault="00470ACC" w:rsidP="00470ACC">
      <w:pPr>
        <w:autoSpaceDE w:val="0"/>
        <w:autoSpaceDN w:val="0"/>
        <w:adjustRightInd w:val="0"/>
        <w:jc w:val="center"/>
      </w:pPr>
    </w:p>
    <w:p w:rsidR="00470ACC" w:rsidRDefault="00470ACC" w:rsidP="00470ACC">
      <w:pPr>
        <w:autoSpaceDE w:val="0"/>
        <w:autoSpaceDN w:val="0"/>
        <w:adjustRightInd w:val="0"/>
        <w:jc w:val="center"/>
        <w:rPr>
          <w:color w:val="000000"/>
        </w:rPr>
      </w:pPr>
    </w:p>
    <w:p w:rsidR="00470ACC" w:rsidRDefault="00470ACC" w:rsidP="00470AC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470ACC" w:rsidRPr="00092B7A" w:rsidRDefault="00470ACC" w:rsidP="00470ACC">
      <w:pPr>
        <w:pStyle w:val="a6"/>
        <w:ind w:firstLine="709"/>
        <w:jc w:val="both"/>
        <w:rPr>
          <w:rFonts w:ascii="Times New Roman" w:hAnsi="Times New Roman"/>
          <w:sz w:val="24"/>
          <w:lang w:val="ru-RU"/>
        </w:rPr>
      </w:pPr>
      <w:r w:rsidRPr="00092B7A">
        <w:rPr>
          <w:rFonts w:ascii="Times New Roman" w:hAnsi="Times New Roman"/>
          <w:sz w:val="24"/>
          <w:lang w:val="ru-RU"/>
        </w:rPr>
        <w:lastRenderedPageBreak/>
        <w:t xml:space="preserve">Рабочая программа дисциплины «Дополнительные главы химии» составлена с учетом требований </w:t>
      </w:r>
      <w:r w:rsidRPr="00092B7A">
        <w:rPr>
          <w:rFonts w:ascii="Times New Roman" w:hAnsi="Times New Roman"/>
          <w:b/>
          <w:sz w:val="24"/>
          <w:lang w:val="ru-RU"/>
        </w:rPr>
        <w:t>профессиональных стандартов</w:t>
      </w:r>
      <w:r w:rsidRPr="00092B7A">
        <w:rPr>
          <w:rFonts w:ascii="Times New Roman" w:hAnsi="Times New Roman"/>
          <w:sz w:val="24"/>
          <w:lang w:val="ru-RU"/>
        </w:rPr>
        <w:t>, а именно:</w:t>
      </w:r>
    </w:p>
    <w:p w:rsidR="00470ACC" w:rsidRPr="00092B7A" w:rsidRDefault="00470ACC" w:rsidP="00470ACC">
      <w:pPr>
        <w:pStyle w:val="ab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092B7A">
        <w:rPr>
          <w:rFonts w:ascii="Times New Roman" w:eastAsia="Times New Roman" w:hAnsi="Times New Roman"/>
          <w:sz w:val="24"/>
          <w:szCs w:val="20"/>
        </w:rPr>
        <w:t>Специалист по противопожарной профилактике</w:t>
      </w:r>
      <w:r w:rsidRPr="00092B7A">
        <w:rPr>
          <w:rFonts w:ascii="Times New Roman" w:hAnsi="Times New Roman"/>
        </w:rPr>
        <w:t>, утвержден приказом Министерства труда и социальной защиты РФ от 2</w:t>
      </w:r>
      <w:r>
        <w:rPr>
          <w:rFonts w:ascii="Times New Roman" w:hAnsi="Times New Roman"/>
        </w:rPr>
        <w:t>8</w:t>
      </w:r>
      <w:r w:rsidRPr="00092B7A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092B7A">
        <w:rPr>
          <w:rFonts w:ascii="Times New Roman" w:hAnsi="Times New Roman"/>
        </w:rPr>
        <w:t>.2014 г. №</w:t>
      </w:r>
      <w:r>
        <w:rPr>
          <w:rFonts w:ascii="Times New Roman" w:hAnsi="Times New Roman"/>
        </w:rPr>
        <w:t>814</w:t>
      </w:r>
      <w:r w:rsidRPr="00092B7A">
        <w:rPr>
          <w:rFonts w:ascii="Times New Roman" w:hAnsi="Times New Roman"/>
        </w:rPr>
        <w:t>н;</w:t>
      </w:r>
    </w:p>
    <w:p w:rsidR="00470ACC" w:rsidRPr="00092B7A" w:rsidRDefault="00470ACC" w:rsidP="00470ACC">
      <w:pPr>
        <w:pStyle w:val="ab"/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092B7A">
        <w:rPr>
          <w:rFonts w:ascii="Times New Roman" w:eastAsia="Times New Roman" w:hAnsi="Times New Roman"/>
          <w:sz w:val="24"/>
          <w:szCs w:val="20"/>
        </w:rPr>
        <w:t>Специалист по экологической и радиационной безопасности плавучих атомных станций</w:t>
      </w:r>
      <w:r w:rsidRPr="00092B7A">
        <w:rPr>
          <w:rFonts w:ascii="Times New Roman" w:hAnsi="Times New Roman"/>
        </w:rPr>
        <w:t>,</w:t>
      </w:r>
      <w:r w:rsidRPr="00092B7A">
        <w:rPr>
          <w:rFonts w:ascii="Times New Roman" w:hAnsi="Times New Roman"/>
          <w:szCs w:val="28"/>
        </w:rPr>
        <w:t xml:space="preserve"> </w:t>
      </w:r>
      <w:r w:rsidRPr="00092B7A">
        <w:rPr>
          <w:rFonts w:ascii="Times New Roman" w:hAnsi="Times New Roman"/>
        </w:rPr>
        <w:t>утвержден приказом Министерства труда и социальной защиты РФ от</w:t>
      </w:r>
      <w:r w:rsidRPr="00092B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Pr="00092B7A">
        <w:rPr>
          <w:rFonts w:ascii="Times New Roman" w:hAnsi="Times New Roman"/>
          <w:szCs w:val="28"/>
        </w:rPr>
        <w:t>1.03.2015 г. №</w:t>
      </w:r>
      <w:r>
        <w:rPr>
          <w:rFonts w:ascii="Times New Roman" w:hAnsi="Times New Roman"/>
          <w:szCs w:val="28"/>
        </w:rPr>
        <w:t>203</w:t>
      </w:r>
      <w:r w:rsidRPr="00092B7A">
        <w:rPr>
          <w:rFonts w:ascii="Times New Roman" w:hAnsi="Times New Roman"/>
          <w:szCs w:val="28"/>
        </w:rPr>
        <w:t>н.</w:t>
      </w:r>
    </w:p>
    <w:p w:rsidR="00470ACC" w:rsidRDefault="00470ACC" w:rsidP="00470ACC">
      <w:pPr>
        <w:jc w:val="center"/>
        <w:rPr>
          <w:b/>
        </w:rPr>
      </w:pPr>
    </w:p>
    <w:p w:rsidR="00470ACC" w:rsidRPr="00092B7A" w:rsidRDefault="00470ACC" w:rsidP="00470ACC">
      <w:pPr>
        <w:jc w:val="center"/>
        <w:rPr>
          <w:b/>
        </w:rPr>
      </w:pPr>
      <w:r w:rsidRPr="00092B7A">
        <w:rPr>
          <w:b/>
        </w:rPr>
        <w:t>1. Цели и задачи освоения дисциплины</w:t>
      </w:r>
    </w:p>
    <w:p w:rsidR="00470ACC" w:rsidRDefault="00470ACC" w:rsidP="00470ACC">
      <w:pPr>
        <w:pStyle w:val="a8"/>
        <w:spacing w:before="0"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470ACC" w:rsidRPr="00A412FF" w:rsidRDefault="00470ACC" w:rsidP="00470ACC">
      <w:pPr>
        <w:pStyle w:val="a8"/>
        <w:spacing w:before="0"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Целями освоения дисциплины «Дополнительные главы химии» являются:</w:t>
      </w:r>
    </w:p>
    <w:p w:rsidR="00470ACC" w:rsidRDefault="00470ACC" w:rsidP="00470ACC">
      <w:pPr>
        <w:pStyle w:val="Default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ознакомить студентов с основными понятиями, правилами и методами органической химии как науки, составляющей фундамент системы химических знаний; </w:t>
      </w:r>
    </w:p>
    <w:p w:rsidR="00470ACC" w:rsidRDefault="00470ACC" w:rsidP="00470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  способствовать формированию у студента обобщенных приемов исследовательской деятел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470ACC" w:rsidRDefault="00470ACC" w:rsidP="00470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 привить студенту химические навыки, необходимые для проведения органического синтеза, научить работать со справочной литературой;</w:t>
      </w:r>
    </w:p>
    <w:p w:rsidR="00470ACC" w:rsidRDefault="00470ACC" w:rsidP="00470A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470ACC" w:rsidRDefault="00470ACC" w:rsidP="00470ACC">
      <w:pPr>
        <w:pStyle w:val="Default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возможность овладения студентами совокупностью химических знаний и ум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ний, соответствующих уровню бакалавра по соответствующему профилю; </w:t>
      </w:r>
    </w:p>
    <w:p w:rsidR="00470ACC" w:rsidRDefault="00470ACC" w:rsidP="00470ACC">
      <w:pPr>
        <w:pStyle w:val="Default"/>
        <w:numPr>
          <w:ilvl w:val="1"/>
          <w:numId w:val="2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научить владеть студентов правильным химическим языком, понимать специализирова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ные термины органической химии.</w:t>
      </w:r>
    </w:p>
    <w:p w:rsidR="00470ACC" w:rsidRDefault="00470ACC" w:rsidP="00470A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</w:t>
      </w:r>
      <w:r>
        <w:rPr>
          <w:sz w:val="23"/>
          <w:szCs w:val="23"/>
        </w:rPr>
        <w:t>а</w:t>
      </w:r>
      <w:r>
        <w:rPr>
          <w:sz w:val="23"/>
          <w:szCs w:val="23"/>
        </w:rPr>
        <w:t>крепляются на практических и лабораторных занятиях. Самостоятельная работа предусматривает работу с литературой во внеурочное время, подготовку к практическим и лабораторным занятиям, выполнение домашних заданий, подготовку к модульным работам и коллоквиумам, работу с 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>ционным материалом.</w:t>
      </w:r>
    </w:p>
    <w:p w:rsidR="00470ACC" w:rsidRPr="00A412FF" w:rsidRDefault="00470ACC" w:rsidP="00470ACC">
      <w:pPr>
        <w:pStyle w:val="a8"/>
        <w:tabs>
          <w:tab w:val="left" w:pos="760"/>
        </w:tabs>
        <w:spacing w:before="0" w:after="0" w:line="240" w:lineRule="auto"/>
        <w:ind w:left="709" w:right="60" w:firstLine="0"/>
        <w:jc w:val="both"/>
        <w:rPr>
          <w:rFonts w:eastAsia="Calibri"/>
          <w:sz w:val="24"/>
          <w:szCs w:val="24"/>
        </w:rPr>
      </w:pPr>
    </w:p>
    <w:p w:rsidR="00470ACC" w:rsidRDefault="00470ACC" w:rsidP="00470ACC">
      <w:pPr>
        <w:pStyle w:val="a8"/>
        <w:spacing w:before="0" w:after="0" w:line="240" w:lineRule="auto"/>
        <w:ind w:left="60" w:right="60" w:firstLine="709"/>
        <w:jc w:val="center"/>
        <w:rPr>
          <w:rStyle w:val="a9"/>
          <w:rFonts w:eastAsia="Calibri"/>
          <w:sz w:val="24"/>
          <w:szCs w:val="24"/>
        </w:rPr>
      </w:pPr>
      <w:r w:rsidRPr="00A412FF">
        <w:rPr>
          <w:rStyle w:val="a9"/>
          <w:rFonts w:eastAsia="Calibri"/>
          <w:sz w:val="24"/>
          <w:szCs w:val="24"/>
        </w:rPr>
        <w:t>2. Мес</w:t>
      </w:r>
      <w:r>
        <w:rPr>
          <w:rStyle w:val="a9"/>
          <w:rFonts w:eastAsia="Calibri"/>
          <w:sz w:val="24"/>
          <w:szCs w:val="24"/>
        </w:rPr>
        <w:t xml:space="preserve">то дисциплины в структуре ООП </w:t>
      </w:r>
      <w:proofErr w:type="gramStart"/>
      <w:r>
        <w:rPr>
          <w:rStyle w:val="a9"/>
          <w:rFonts w:eastAsia="Calibri"/>
          <w:sz w:val="24"/>
          <w:szCs w:val="24"/>
        </w:rPr>
        <w:t>В</w:t>
      </w:r>
      <w:r w:rsidRPr="00A412FF">
        <w:rPr>
          <w:rStyle w:val="a9"/>
          <w:rFonts w:eastAsia="Calibri"/>
          <w:sz w:val="24"/>
          <w:szCs w:val="24"/>
        </w:rPr>
        <w:t>О</w:t>
      </w:r>
      <w:proofErr w:type="gramEnd"/>
    </w:p>
    <w:p w:rsidR="00470ACC" w:rsidRPr="00A412FF" w:rsidRDefault="00470ACC" w:rsidP="00470ACC">
      <w:pPr>
        <w:pStyle w:val="a8"/>
        <w:spacing w:before="0" w:after="0" w:line="240" w:lineRule="auto"/>
        <w:ind w:left="60" w:right="60" w:firstLine="709"/>
        <w:jc w:val="center"/>
        <w:rPr>
          <w:rStyle w:val="a9"/>
          <w:rFonts w:eastAsia="Calibri"/>
          <w:sz w:val="24"/>
          <w:szCs w:val="24"/>
        </w:rPr>
      </w:pPr>
    </w:p>
    <w:p w:rsidR="00470ACC" w:rsidRPr="00A412FF" w:rsidRDefault="00470ACC" w:rsidP="00470ACC">
      <w:pPr>
        <w:pStyle w:val="a8"/>
        <w:spacing w:before="0" w:after="0" w:line="240" w:lineRule="auto"/>
        <w:ind w:left="60" w:right="60" w:firstLine="709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 xml:space="preserve">«Дополнительные главы химии» представляют собой дисциплину </w:t>
      </w:r>
      <w:r>
        <w:rPr>
          <w:rFonts w:eastAsia="Calibri"/>
          <w:sz w:val="24"/>
          <w:szCs w:val="24"/>
        </w:rPr>
        <w:t xml:space="preserve">базовой </w:t>
      </w:r>
      <w:r w:rsidRPr="00A412FF">
        <w:rPr>
          <w:rFonts w:eastAsia="Calibri"/>
          <w:sz w:val="24"/>
          <w:szCs w:val="24"/>
        </w:rPr>
        <w:t>математ</w:t>
      </w:r>
      <w:r w:rsidRPr="00A412FF">
        <w:rPr>
          <w:rFonts w:eastAsia="Calibri"/>
          <w:sz w:val="24"/>
          <w:szCs w:val="24"/>
        </w:rPr>
        <w:t>и</w:t>
      </w:r>
      <w:r w:rsidRPr="00A412FF">
        <w:rPr>
          <w:rFonts w:eastAsia="Calibri"/>
          <w:sz w:val="24"/>
          <w:szCs w:val="24"/>
        </w:rPr>
        <w:t>ческой и естественнон</w:t>
      </w:r>
      <w:r>
        <w:rPr>
          <w:rFonts w:eastAsia="Calibri"/>
          <w:sz w:val="24"/>
          <w:szCs w:val="24"/>
        </w:rPr>
        <w:t>аучной части учебного цикла (Б.1</w:t>
      </w:r>
      <w:r w:rsidRPr="00A412FF">
        <w:rPr>
          <w:rFonts w:eastAsia="Calibri"/>
          <w:sz w:val="24"/>
          <w:szCs w:val="24"/>
        </w:rPr>
        <w:t>.2</w:t>
      </w:r>
      <w:r>
        <w:rPr>
          <w:rFonts w:eastAsia="Calibri"/>
          <w:sz w:val="24"/>
          <w:szCs w:val="24"/>
        </w:rPr>
        <w:t>.6</w:t>
      </w:r>
      <w:r w:rsidRPr="00A412FF">
        <w:rPr>
          <w:rFonts w:eastAsia="Calibri"/>
          <w:sz w:val="24"/>
          <w:szCs w:val="24"/>
        </w:rPr>
        <w:t>) основной образовательно</w:t>
      </w:r>
      <w:r>
        <w:rPr>
          <w:rFonts w:eastAsia="Calibri"/>
          <w:sz w:val="24"/>
          <w:szCs w:val="24"/>
        </w:rPr>
        <w:t>й</w:t>
      </w:r>
      <w:r w:rsidRPr="00A412FF">
        <w:rPr>
          <w:rFonts w:eastAsia="Calibri"/>
          <w:sz w:val="24"/>
          <w:szCs w:val="24"/>
        </w:rPr>
        <w:t xml:space="preserve"> пр</w:t>
      </w:r>
      <w:r w:rsidRPr="00A412FF">
        <w:rPr>
          <w:rFonts w:eastAsia="Calibri"/>
          <w:sz w:val="24"/>
          <w:szCs w:val="24"/>
        </w:rPr>
        <w:t>о</w:t>
      </w:r>
      <w:r w:rsidRPr="00A412FF">
        <w:rPr>
          <w:rFonts w:eastAsia="Calibri"/>
          <w:sz w:val="24"/>
          <w:szCs w:val="24"/>
        </w:rPr>
        <w:t xml:space="preserve">граммы </w:t>
      </w:r>
      <w:proofErr w:type="spellStart"/>
      <w:r w:rsidRPr="00A412FF">
        <w:rPr>
          <w:rFonts w:eastAsia="Calibri"/>
          <w:sz w:val="24"/>
          <w:szCs w:val="24"/>
        </w:rPr>
        <w:t>бакалавриата</w:t>
      </w:r>
      <w:proofErr w:type="spellEnd"/>
      <w:r w:rsidRPr="00A412FF">
        <w:rPr>
          <w:rFonts w:eastAsia="Calibri"/>
          <w:sz w:val="24"/>
          <w:szCs w:val="24"/>
        </w:rPr>
        <w:t xml:space="preserve"> по направлению </w:t>
      </w:r>
      <w:r>
        <w:rPr>
          <w:rFonts w:eastAsia="Calibri"/>
          <w:sz w:val="24"/>
          <w:szCs w:val="24"/>
        </w:rPr>
        <w:t>20.03.01</w:t>
      </w:r>
      <w:r w:rsidRPr="00A412FF">
        <w:rPr>
          <w:rFonts w:eastAsia="Calibri"/>
          <w:sz w:val="24"/>
          <w:szCs w:val="24"/>
        </w:rPr>
        <w:t xml:space="preserve"> «</w:t>
      </w:r>
      <w:proofErr w:type="spellStart"/>
      <w:r w:rsidRPr="00A412FF">
        <w:rPr>
          <w:rFonts w:eastAsia="Calibri"/>
          <w:sz w:val="24"/>
          <w:szCs w:val="24"/>
        </w:rPr>
        <w:t>Техносферная</w:t>
      </w:r>
      <w:proofErr w:type="spellEnd"/>
      <w:r w:rsidRPr="00A412FF">
        <w:rPr>
          <w:rFonts w:eastAsia="Calibri"/>
          <w:sz w:val="24"/>
          <w:szCs w:val="24"/>
        </w:rPr>
        <w:t xml:space="preserve"> безопасность». Кроме того, предмет «Дополнительные главы химии» относится к группе химических дисциплин мат</w:t>
      </w:r>
      <w:r w:rsidRPr="00A412FF">
        <w:rPr>
          <w:rFonts w:eastAsia="Calibri"/>
          <w:sz w:val="24"/>
          <w:szCs w:val="24"/>
        </w:rPr>
        <w:t>е</w:t>
      </w:r>
      <w:r w:rsidRPr="00A412FF">
        <w:rPr>
          <w:rFonts w:eastAsia="Calibri"/>
          <w:sz w:val="24"/>
          <w:szCs w:val="24"/>
        </w:rPr>
        <w:t>матического и естественнонаучного цикла и изучается после освоения курса «Химия»</w:t>
      </w:r>
      <w:r>
        <w:rPr>
          <w:rFonts w:eastAsia="Calibri"/>
          <w:sz w:val="24"/>
          <w:szCs w:val="24"/>
        </w:rPr>
        <w:t>, «Экология»: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6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proofErr w:type="gramStart"/>
      <w:r w:rsidRPr="00A412FF">
        <w:rPr>
          <w:rFonts w:eastAsia="Calibri"/>
          <w:sz w:val="24"/>
          <w:szCs w:val="24"/>
        </w:rPr>
        <w:t>дающего базовые представления об основных законах, теориях и понятиях химии;</w:t>
      </w:r>
      <w:proofErr w:type="gramEnd"/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 xml:space="preserve">физико-химических </w:t>
      </w:r>
      <w:proofErr w:type="gramStart"/>
      <w:r w:rsidRPr="00A412FF">
        <w:rPr>
          <w:rFonts w:eastAsia="Calibri"/>
          <w:sz w:val="24"/>
          <w:szCs w:val="24"/>
        </w:rPr>
        <w:t>методах</w:t>
      </w:r>
      <w:proofErr w:type="gramEnd"/>
      <w:r w:rsidRPr="00A412FF">
        <w:rPr>
          <w:rFonts w:eastAsia="Calibri"/>
          <w:sz w:val="24"/>
          <w:szCs w:val="24"/>
        </w:rPr>
        <w:t xml:space="preserve"> анализа</w:t>
      </w:r>
      <w:r>
        <w:rPr>
          <w:rFonts w:eastAsia="Calibri"/>
          <w:sz w:val="24"/>
          <w:szCs w:val="24"/>
        </w:rPr>
        <w:t>,</w:t>
      </w:r>
      <w:r w:rsidRPr="00A412FF">
        <w:rPr>
          <w:rFonts w:eastAsia="Calibri"/>
          <w:sz w:val="24"/>
          <w:szCs w:val="24"/>
        </w:rPr>
        <w:t xml:space="preserve"> в рамках которого приводятся начальные св</w:t>
      </w:r>
      <w:r w:rsidRPr="00A412FF">
        <w:rPr>
          <w:rFonts w:eastAsia="Calibri"/>
          <w:sz w:val="24"/>
          <w:szCs w:val="24"/>
        </w:rPr>
        <w:t>е</w:t>
      </w:r>
      <w:r w:rsidRPr="00A412FF">
        <w:rPr>
          <w:rFonts w:eastAsia="Calibri"/>
          <w:sz w:val="24"/>
          <w:szCs w:val="24"/>
        </w:rPr>
        <w:t>дени</w:t>
      </w:r>
      <w:r>
        <w:rPr>
          <w:rFonts w:eastAsia="Calibri"/>
          <w:sz w:val="24"/>
          <w:szCs w:val="24"/>
        </w:rPr>
        <w:t>я</w:t>
      </w:r>
      <w:r w:rsidRPr="00A412FF">
        <w:rPr>
          <w:rFonts w:eastAsia="Calibri"/>
          <w:sz w:val="24"/>
          <w:szCs w:val="24"/>
        </w:rPr>
        <w:t xml:space="preserve"> о методах количественного анализа органических веществ;</w:t>
      </w:r>
    </w:p>
    <w:p w:rsidR="00470ACC" w:rsidRPr="001E492A" w:rsidRDefault="00470ACC" w:rsidP="00470ACC">
      <w:pPr>
        <w:pStyle w:val="a8"/>
        <w:numPr>
          <w:ilvl w:val="0"/>
          <w:numId w:val="5"/>
        </w:numPr>
        <w:tabs>
          <w:tab w:val="left" w:pos="750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1E492A">
        <w:rPr>
          <w:rFonts w:eastAsia="Calibri"/>
          <w:sz w:val="24"/>
          <w:szCs w:val="24"/>
        </w:rPr>
        <w:t>перед изучением дисциплин «Промышленная экология» и «Радиационная и химич</w:t>
      </w:r>
      <w:r w:rsidRPr="001E492A">
        <w:rPr>
          <w:rFonts w:eastAsia="Calibri"/>
          <w:sz w:val="24"/>
          <w:szCs w:val="24"/>
        </w:rPr>
        <w:t>е</w:t>
      </w:r>
      <w:r w:rsidRPr="001E492A">
        <w:rPr>
          <w:rFonts w:eastAsia="Calibri"/>
          <w:sz w:val="24"/>
          <w:szCs w:val="24"/>
        </w:rPr>
        <w:t xml:space="preserve">ская безопасность», ряд разделов которых базируются на знании основ органической </w:t>
      </w:r>
      <w:proofErr w:type="gramStart"/>
      <w:r w:rsidRPr="001E492A">
        <w:rPr>
          <w:rFonts w:eastAsia="Calibri"/>
          <w:sz w:val="24"/>
          <w:szCs w:val="24"/>
        </w:rPr>
        <w:t>химии</w:t>
      </w:r>
      <w:proofErr w:type="gramEnd"/>
      <w:r w:rsidRPr="001E492A">
        <w:rPr>
          <w:rFonts w:eastAsia="Calibri"/>
          <w:sz w:val="24"/>
          <w:szCs w:val="24"/>
        </w:rPr>
        <w:t xml:space="preserve"> ряд разделов которых базируются на знании основ органической химии;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перед изучением дисциплины «Мониторинг среды обитания», значительная части к</w:t>
      </w:r>
      <w:r w:rsidRPr="00A412FF">
        <w:rPr>
          <w:rFonts w:eastAsia="Calibri"/>
          <w:sz w:val="24"/>
          <w:szCs w:val="24"/>
        </w:rPr>
        <w:t>о</w:t>
      </w:r>
      <w:r w:rsidRPr="00A412FF">
        <w:rPr>
          <w:rFonts w:eastAsia="Calibri"/>
          <w:sz w:val="24"/>
          <w:szCs w:val="24"/>
        </w:rPr>
        <w:t xml:space="preserve">торых связана с рассмотрением свойств органических веществ и их растворов. </w:t>
      </w:r>
    </w:p>
    <w:p w:rsidR="00470ACC" w:rsidRDefault="00470ACC" w:rsidP="00470ACC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Знания, полученные обучающимися при изучении «Дополнительные главы химии</w:t>
      </w:r>
      <w:r>
        <w:rPr>
          <w:rFonts w:eastAsia="Calibri"/>
          <w:sz w:val="24"/>
          <w:szCs w:val="24"/>
        </w:rPr>
        <w:t>»</w:t>
      </w:r>
      <w:r w:rsidRPr="00A412FF">
        <w:rPr>
          <w:rFonts w:eastAsia="Calibri"/>
          <w:sz w:val="24"/>
          <w:szCs w:val="24"/>
        </w:rPr>
        <w:t xml:space="preserve"> являются основой для последующего успешного освоения многих дисциплин професси</w:t>
      </w:r>
      <w:r w:rsidRPr="00A412FF">
        <w:rPr>
          <w:rFonts w:eastAsia="Calibri"/>
          <w:sz w:val="24"/>
          <w:szCs w:val="24"/>
        </w:rPr>
        <w:t>о</w:t>
      </w:r>
      <w:r w:rsidRPr="00A412FF">
        <w:rPr>
          <w:rFonts w:eastAsia="Calibri"/>
          <w:sz w:val="24"/>
          <w:szCs w:val="24"/>
        </w:rPr>
        <w:t>нального цикла образовательной программы.</w:t>
      </w:r>
    </w:p>
    <w:p w:rsidR="00470ACC" w:rsidRDefault="00470ACC" w:rsidP="00470ACC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rFonts w:eastAsia="Calibri"/>
          <w:sz w:val="24"/>
          <w:szCs w:val="24"/>
        </w:rPr>
      </w:pPr>
    </w:p>
    <w:p w:rsidR="00470ACC" w:rsidRDefault="00470ACC" w:rsidP="00470ACC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rFonts w:eastAsia="Calibri"/>
          <w:sz w:val="24"/>
          <w:szCs w:val="24"/>
        </w:rPr>
      </w:pPr>
    </w:p>
    <w:p w:rsidR="00470ACC" w:rsidRDefault="00470ACC" w:rsidP="00470ACC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sz w:val="24"/>
          <w:szCs w:val="24"/>
        </w:rPr>
      </w:pPr>
    </w:p>
    <w:p w:rsidR="00470ACC" w:rsidRPr="00A412FF" w:rsidRDefault="00470ACC" w:rsidP="00470ACC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rFonts w:eastAsia="Calibri"/>
          <w:sz w:val="24"/>
          <w:szCs w:val="24"/>
        </w:rPr>
      </w:pPr>
    </w:p>
    <w:p w:rsidR="00470ACC" w:rsidRPr="00A412FF" w:rsidRDefault="00470ACC" w:rsidP="00470ACC">
      <w:pPr>
        <w:pStyle w:val="a8"/>
        <w:spacing w:before="0" w:after="0" w:line="240" w:lineRule="auto"/>
        <w:ind w:left="60" w:right="60" w:firstLine="709"/>
        <w:jc w:val="both"/>
        <w:rPr>
          <w:rFonts w:eastAsia="Calibri"/>
          <w:sz w:val="24"/>
          <w:szCs w:val="24"/>
        </w:rPr>
      </w:pPr>
    </w:p>
    <w:p w:rsidR="00470ACC" w:rsidRPr="00A412FF" w:rsidRDefault="00470ACC" w:rsidP="00470ACC">
      <w:pPr>
        <w:pStyle w:val="a8"/>
        <w:spacing w:before="0" w:after="0" w:line="240" w:lineRule="auto"/>
        <w:ind w:right="60" w:firstLine="0"/>
        <w:jc w:val="center"/>
        <w:rPr>
          <w:rStyle w:val="a9"/>
          <w:rFonts w:eastAsia="Calibri"/>
          <w:sz w:val="24"/>
          <w:szCs w:val="24"/>
        </w:rPr>
      </w:pPr>
      <w:r w:rsidRPr="00A412FF">
        <w:rPr>
          <w:rStyle w:val="a9"/>
          <w:rFonts w:eastAsia="Calibri"/>
          <w:sz w:val="24"/>
          <w:szCs w:val="24"/>
        </w:rPr>
        <w:lastRenderedPageBreak/>
        <w:t>3. Требования к результатам освоения дисциплины</w:t>
      </w:r>
    </w:p>
    <w:p w:rsidR="00470ACC" w:rsidRPr="00A412FF" w:rsidRDefault="00470ACC" w:rsidP="00470ACC">
      <w:pPr>
        <w:pStyle w:val="a8"/>
        <w:spacing w:before="0" w:after="0" w:line="240" w:lineRule="auto"/>
        <w:ind w:left="60" w:right="60" w:firstLine="709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В процессе освоения данной дисциплины студент формирует и демонстрирует следующие культурные и профессиональные</w:t>
      </w:r>
      <w:r>
        <w:rPr>
          <w:rFonts w:eastAsia="Calibri"/>
          <w:sz w:val="24"/>
          <w:szCs w:val="24"/>
        </w:rPr>
        <w:t xml:space="preserve"> компетенции при освоении ООП </w:t>
      </w:r>
      <w:proofErr w:type="gramStart"/>
      <w:r>
        <w:rPr>
          <w:rFonts w:eastAsia="Calibri"/>
          <w:sz w:val="24"/>
          <w:szCs w:val="24"/>
        </w:rPr>
        <w:t>В</w:t>
      </w:r>
      <w:r w:rsidRPr="00A412FF">
        <w:rPr>
          <w:rFonts w:eastAsia="Calibri"/>
          <w:sz w:val="24"/>
          <w:szCs w:val="24"/>
        </w:rPr>
        <w:t>О</w:t>
      </w:r>
      <w:proofErr w:type="gramEnd"/>
      <w:r w:rsidRPr="00A412FF">
        <w:rPr>
          <w:rFonts w:eastAsia="Calibri"/>
          <w:sz w:val="24"/>
          <w:szCs w:val="24"/>
        </w:rPr>
        <w:t>, реализу</w:t>
      </w:r>
      <w:r w:rsidRPr="00A412FF">
        <w:rPr>
          <w:rFonts w:eastAsia="Calibri"/>
          <w:sz w:val="24"/>
          <w:szCs w:val="24"/>
        </w:rPr>
        <w:t>ю</w:t>
      </w:r>
      <w:r w:rsidRPr="00A412FF">
        <w:rPr>
          <w:rFonts w:eastAsia="Calibri"/>
          <w:sz w:val="24"/>
          <w:szCs w:val="24"/>
        </w:rPr>
        <w:t xml:space="preserve">щей Федеральный </w:t>
      </w:r>
      <w:r>
        <w:rPr>
          <w:rFonts w:eastAsia="Calibri"/>
          <w:sz w:val="24"/>
          <w:szCs w:val="24"/>
        </w:rPr>
        <w:t>г</w:t>
      </w:r>
      <w:r w:rsidRPr="00A412FF">
        <w:rPr>
          <w:rFonts w:eastAsia="Calibri"/>
          <w:sz w:val="24"/>
          <w:szCs w:val="24"/>
        </w:rPr>
        <w:t>осударственный образовательный стандарт высшего профес</w:t>
      </w:r>
      <w:r>
        <w:rPr>
          <w:rFonts w:eastAsia="Calibri"/>
          <w:sz w:val="24"/>
          <w:szCs w:val="24"/>
        </w:rPr>
        <w:t>сионального образования (ФГОС В</w:t>
      </w:r>
      <w:r w:rsidRPr="00A412FF">
        <w:rPr>
          <w:rFonts w:eastAsia="Calibri"/>
          <w:sz w:val="24"/>
          <w:szCs w:val="24"/>
        </w:rPr>
        <w:t>О):</w:t>
      </w:r>
    </w:p>
    <w:p w:rsidR="00470ACC" w:rsidRPr="00001606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001606">
        <w:rPr>
          <w:rFonts w:eastAsia="Calibri"/>
          <w:sz w:val="24"/>
          <w:szCs w:val="24"/>
        </w:rPr>
        <w:t>способностью работать самостоятельно (ОК-8);</w:t>
      </w:r>
    </w:p>
    <w:p w:rsidR="00470ACC" w:rsidRDefault="00470ACC" w:rsidP="00470ACC">
      <w:pPr>
        <w:pStyle w:val="a8"/>
        <w:numPr>
          <w:ilvl w:val="0"/>
          <w:numId w:val="5"/>
        </w:numPr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BF350A">
        <w:rPr>
          <w:rFonts w:eastAsia="Calibri"/>
          <w:sz w:val="24"/>
          <w:szCs w:val="24"/>
        </w:rPr>
        <w:t>способность применять на практике навыки проведения и описания исследований, в том числе экспериментальных</w:t>
      </w:r>
      <w:r w:rsidRPr="00A412F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(ПК-23)</w:t>
      </w:r>
    </w:p>
    <w:p w:rsidR="00470ACC" w:rsidRPr="00A412FF" w:rsidRDefault="00470ACC" w:rsidP="00470ACC">
      <w:pPr>
        <w:pStyle w:val="a8"/>
        <w:spacing w:before="0" w:after="0" w:line="240" w:lineRule="auto"/>
        <w:ind w:left="644" w:right="60" w:firstLine="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В результате изучения дисциплины «</w:t>
      </w:r>
      <w:r>
        <w:rPr>
          <w:rFonts w:eastAsia="Calibri"/>
          <w:sz w:val="24"/>
          <w:szCs w:val="24"/>
        </w:rPr>
        <w:t>Дополнительные главы химии»</w:t>
      </w:r>
      <w:r w:rsidRPr="00A412FF">
        <w:rPr>
          <w:rFonts w:eastAsia="Calibri"/>
          <w:sz w:val="24"/>
          <w:szCs w:val="24"/>
        </w:rPr>
        <w:t xml:space="preserve"> основной образовательной программы </w:t>
      </w:r>
      <w:proofErr w:type="spellStart"/>
      <w:r w:rsidRPr="00A412FF">
        <w:rPr>
          <w:rFonts w:eastAsia="Calibri"/>
          <w:sz w:val="24"/>
          <w:szCs w:val="24"/>
        </w:rPr>
        <w:t>бакалавриата</w:t>
      </w:r>
      <w:proofErr w:type="spellEnd"/>
      <w:r w:rsidRPr="00A412FF">
        <w:rPr>
          <w:rFonts w:eastAsia="Calibri"/>
          <w:sz w:val="24"/>
          <w:szCs w:val="24"/>
        </w:rPr>
        <w:t xml:space="preserve"> студент должен демонстрировать следующие р</w:t>
      </w:r>
      <w:r w:rsidRPr="00A412FF">
        <w:rPr>
          <w:rFonts w:eastAsia="Calibri"/>
          <w:sz w:val="24"/>
          <w:szCs w:val="24"/>
        </w:rPr>
        <w:t>е</w:t>
      </w:r>
      <w:r w:rsidRPr="00A412FF">
        <w:rPr>
          <w:rFonts w:eastAsia="Calibri"/>
          <w:sz w:val="24"/>
          <w:szCs w:val="24"/>
        </w:rPr>
        <w:t>зультаты образования.</w:t>
      </w:r>
    </w:p>
    <w:p w:rsidR="00470ACC" w:rsidRDefault="00470ACC" w:rsidP="00470ACC">
      <w:pPr>
        <w:pStyle w:val="a8"/>
        <w:spacing w:before="0" w:after="0" w:line="240" w:lineRule="auto"/>
        <w:ind w:left="60" w:right="60" w:firstLine="709"/>
        <w:rPr>
          <w:rFonts w:eastAsia="Calibri"/>
          <w:sz w:val="24"/>
          <w:szCs w:val="24"/>
        </w:rPr>
      </w:pPr>
    </w:p>
    <w:p w:rsidR="00470ACC" w:rsidRPr="00A412FF" w:rsidRDefault="00470ACC" w:rsidP="00470ACC">
      <w:pPr>
        <w:pStyle w:val="a8"/>
        <w:spacing w:before="0" w:after="0" w:line="240" w:lineRule="auto"/>
        <w:ind w:left="60" w:right="60" w:firstLine="709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 xml:space="preserve">Обучающийся должен: </w:t>
      </w:r>
    </w:p>
    <w:p w:rsidR="00470ACC" w:rsidRPr="00001606" w:rsidRDefault="00470ACC" w:rsidP="00470ACC">
      <w:pPr>
        <w:pStyle w:val="a8"/>
        <w:spacing w:before="0" w:after="0" w:line="240" w:lineRule="auto"/>
        <w:ind w:left="60" w:right="60" w:firstLine="709"/>
        <w:rPr>
          <w:rFonts w:eastAsia="Calibri"/>
          <w:b/>
          <w:sz w:val="24"/>
          <w:szCs w:val="24"/>
        </w:rPr>
      </w:pPr>
      <w:r w:rsidRPr="00001606">
        <w:rPr>
          <w:rFonts w:eastAsia="Calibri"/>
          <w:b/>
          <w:sz w:val="24"/>
          <w:szCs w:val="24"/>
        </w:rPr>
        <w:t>Знать: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 xml:space="preserve">содержание теории строения органических веществ, составляющих теоретические </w:t>
      </w:r>
      <w:proofErr w:type="spellStart"/>
      <w:proofErr w:type="gramStart"/>
      <w:r w:rsidRPr="00A412FF">
        <w:rPr>
          <w:rFonts w:eastAsia="Calibri"/>
          <w:sz w:val="24"/>
          <w:szCs w:val="24"/>
        </w:rPr>
        <w:t>oc</w:t>
      </w:r>
      <w:proofErr w:type="gramEnd"/>
      <w:r w:rsidRPr="00A412FF">
        <w:rPr>
          <w:rFonts w:eastAsia="Calibri"/>
          <w:sz w:val="24"/>
          <w:szCs w:val="24"/>
        </w:rPr>
        <w:t>нoвы</w:t>
      </w:r>
      <w:proofErr w:type="spellEnd"/>
      <w:r w:rsidRPr="00001606">
        <w:rPr>
          <w:rFonts w:eastAsia="Calibri"/>
          <w:smallCaps/>
        </w:rPr>
        <w:t xml:space="preserve"> </w:t>
      </w:r>
      <w:r w:rsidRPr="00A412FF">
        <w:rPr>
          <w:rFonts w:eastAsia="Calibri"/>
          <w:sz w:val="24"/>
          <w:szCs w:val="24"/>
        </w:rPr>
        <w:t>органической химии как системы знаний о вещества</w:t>
      </w:r>
      <w:r>
        <w:rPr>
          <w:rFonts w:eastAsia="Calibri"/>
          <w:sz w:val="24"/>
          <w:szCs w:val="24"/>
        </w:rPr>
        <w:t>х и химических процессах;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 xml:space="preserve">органические вещества, встречающиеся в природе, и их роль в </w:t>
      </w:r>
      <w:r>
        <w:rPr>
          <w:rFonts w:eastAsia="Calibri"/>
          <w:sz w:val="24"/>
          <w:szCs w:val="24"/>
        </w:rPr>
        <w:t>окружающей среде;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о природных источниках органических веществ и их ра</w:t>
      </w:r>
      <w:r>
        <w:rPr>
          <w:rFonts w:eastAsia="Calibri"/>
          <w:sz w:val="24"/>
          <w:szCs w:val="24"/>
        </w:rPr>
        <w:t>циональном использовании;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степень токсичности органических соединений, их дей</w:t>
      </w:r>
      <w:r>
        <w:rPr>
          <w:rFonts w:eastAsia="Calibri"/>
          <w:sz w:val="24"/>
          <w:szCs w:val="24"/>
        </w:rPr>
        <w:t>ствие на живые организмы.</w:t>
      </w:r>
    </w:p>
    <w:p w:rsidR="00470ACC" w:rsidRPr="00001606" w:rsidRDefault="00470ACC" w:rsidP="00470ACC">
      <w:pPr>
        <w:pStyle w:val="a8"/>
        <w:tabs>
          <w:tab w:val="left" w:pos="755"/>
        </w:tabs>
        <w:spacing w:before="0" w:after="0" w:line="240" w:lineRule="auto"/>
        <w:ind w:right="60" w:firstLine="709"/>
        <w:jc w:val="both"/>
        <w:rPr>
          <w:rFonts w:eastAsia="Calibri"/>
          <w:b/>
          <w:sz w:val="24"/>
          <w:szCs w:val="24"/>
        </w:rPr>
      </w:pPr>
      <w:r w:rsidRPr="00001606">
        <w:rPr>
          <w:rFonts w:eastAsia="Calibri"/>
          <w:b/>
          <w:sz w:val="24"/>
          <w:szCs w:val="24"/>
        </w:rPr>
        <w:t>Уметь: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анализировать логические цепочки «</w:t>
      </w:r>
      <w:proofErr w:type="spellStart"/>
      <w:r w:rsidRPr="00A412FF">
        <w:rPr>
          <w:rFonts w:eastAsia="Calibri"/>
          <w:sz w:val="24"/>
          <w:szCs w:val="24"/>
        </w:rPr>
        <w:t>строение-свойства-примене</w:t>
      </w:r>
      <w:r>
        <w:rPr>
          <w:rFonts w:eastAsia="Calibri"/>
          <w:sz w:val="24"/>
          <w:szCs w:val="24"/>
        </w:rPr>
        <w:t>ние</w:t>
      </w:r>
      <w:proofErr w:type="spellEnd"/>
      <w:r>
        <w:rPr>
          <w:rFonts w:eastAsia="Calibri"/>
          <w:sz w:val="24"/>
          <w:szCs w:val="24"/>
        </w:rPr>
        <w:t xml:space="preserve"> органических веществ»</w:t>
      </w:r>
      <w:r w:rsidRPr="00A412FF">
        <w:rPr>
          <w:rFonts w:eastAsia="Calibri"/>
          <w:sz w:val="24"/>
          <w:szCs w:val="24"/>
        </w:rPr>
        <w:t>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представлять механизмы химических реакций с участием органических соединений, протекающих в технологических проц</w:t>
      </w:r>
      <w:r>
        <w:rPr>
          <w:rFonts w:eastAsia="Calibri"/>
          <w:sz w:val="24"/>
          <w:szCs w:val="24"/>
        </w:rPr>
        <w:t>ессах и в окружающем мире</w:t>
      </w:r>
      <w:r w:rsidRPr="00A412FF">
        <w:rPr>
          <w:rFonts w:eastAsia="Calibri"/>
          <w:sz w:val="24"/>
          <w:szCs w:val="24"/>
        </w:rPr>
        <w:t>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предложить пути синтеза заданног</w:t>
      </w:r>
      <w:r>
        <w:rPr>
          <w:rFonts w:eastAsia="Calibri"/>
          <w:sz w:val="24"/>
          <w:szCs w:val="24"/>
        </w:rPr>
        <w:t>о органического вещества</w:t>
      </w:r>
      <w:r w:rsidRPr="00A412FF">
        <w:rPr>
          <w:rFonts w:eastAsia="Calibri"/>
          <w:sz w:val="24"/>
          <w:szCs w:val="24"/>
        </w:rPr>
        <w:t>;</w:t>
      </w:r>
    </w:p>
    <w:p w:rsidR="00470ACC" w:rsidRPr="00001606" w:rsidRDefault="00470ACC" w:rsidP="00470ACC">
      <w:pPr>
        <w:pStyle w:val="a8"/>
        <w:tabs>
          <w:tab w:val="left" w:pos="305"/>
        </w:tabs>
        <w:spacing w:before="0"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001606">
        <w:rPr>
          <w:rFonts w:eastAsia="Calibri"/>
          <w:b/>
          <w:sz w:val="24"/>
          <w:szCs w:val="24"/>
        </w:rPr>
        <w:t>Владеть: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практическими навыками тонко</w:t>
      </w:r>
      <w:r>
        <w:rPr>
          <w:rFonts w:eastAsia="Calibri"/>
          <w:sz w:val="24"/>
          <w:szCs w:val="24"/>
        </w:rPr>
        <w:t>го органического синтеза</w:t>
      </w:r>
      <w:r w:rsidRPr="00A412FF">
        <w:rPr>
          <w:rFonts w:eastAsia="Calibri"/>
          <w:sz w:val="24"/>
          <w:szCs w:val="24"/>
        </w:rPr>
        <w:t>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способностью использовать знания свойств органических соединений и материалов на их основ для решения задач профе</w:t>
      </w:r>
      <w:r>
        <w:rPr>
          <w:rFonts w:eastAsia="Calibri"/>
          <w:sz w:val="24"/>
          <w:szCs w:val="24"/>
        </w:rPr>
        <w:t>ссиональной деятельности;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теоретическими методами описания свойств органических соединений на основе спектрального</w:t>
      </w:r>
      <w:r>
        <w:rPr>
          <w:rFonts w:eastAsia="Calibri"/>
          <w:sz w:val="24"/>
          <w:szCs w:val="24"/>
        </w:rPr>
        <w:t xml:space="preserve"> анализа элементов</w:t>
      </w:r>
      <w:r w:rsidRPr="00A412FF">
        <w:rPr>
          <w:rFonts w:eastAsia="Calibri"/>
          <w:sz w:val="24"/>
          <w:szCs w:val="24"/>
        </w:rPr>
        <w:t>;</w:t>
      </w:r>
    </w:p>
    <w:p w:rsidR="00470ACC" w:rsidRPr="00A412FF" w:rsidRDefault="00470ACC" w:rsidP="00470ACC">
      <w:pPr>
        <w:pStyle w:val="a8"/>
        <w:numPr>
          <w:ilvl w:val="0"/>
          <w:numId w:val="5"/>
        </w:numPr>
        <w:tabs>
          <w:tab w:val="left" w:pos="755"/>
        </w:tabs>
        <w:spacing w:before="0" w:after="0" w:line="240" w:lineRule="auto"/>
        <w:ind w:right="60"/>
        <w:jc w:val="both"/>
        <w:rPr>
          <w:rFonts w:eastAsia="Calibri"/>
          <w:sz w:val="24"/>
          <w:szCs w:val="24"/>
        </w:rPr>
      </w:pPr>
      <w:r w:rsidRPr="00A412FF">
        <w:rPr>
          <w:rFonts w:eastAsia="Calibri"/>
          <w:sz w:val="24"/>
          <w:szCs w:val="24"/>
        </w:rPr>
        <w:t>экспериментальными методами определения физико-химических свойств орган</w:t>
      </w:r>
      <w:r>
        <w:rPr>
          <w:rFonts w:eastAsia="Calibri"/>
          <w:sz w:val="24"/>
          <w:szCs w:val="24"/>
        </w:rPr>
        <w:t>ич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ских соединений</w:t>
      </w:r>
      <w:r w:rsidRPr="00A412FF">
        <w:rPr>
          <w:rFonts w:eastAsia="Calibri"/>
          <w:sz w:val="24"/>
          <w:szCs w:val="24"/>
        </w:rPr>
        <w:t>.</w:t>
      </w:r>
    </w:p>
    <w:p w:rsidR="00470ACC" w:rsidRPr="008749E7" w:rsidRDefault="00470ACC" w:rsidP="00470ACC">
      <w:pPr>
        <w:pStyle w:val="a8"/>
        <w:spacing w:before="0" w:after="0" w:line="240" w:lineRule="auto"/>
        <w:ind w:left="60" w:right="60" w:firstLine="709"/>
        <w:rPr>
          <w:rFonts w:eastAsia="Calibri"/>
          <w:sz w:val="24"/>
          <w:szCs w:val="24"/>
        </w:rPr>
      </w:pPr>
      <w:r w:rsidRPr="008749E7">
        <w:rPr>
          <w:rFonts w:eastAsia="Calibri"/>
          <w:sz w:val="24"/>
          <w:szCs w:val="24"/>
        </w:rPr>
        <w:t>В соответствии с требованиями профессиональных стандартов освоение дисциплины направлено на формирование следующих трудовых действий, необходимых умений и нео</w:t>
      </w:r>
      <w:r w:rsidRPr="008749E7">
        <w:rPr>
          <w:rFonts w:eastAsia="Calibri"/>
          <w:sz w:val="24"/>
          <w:szCs w:val="24"/>
        </w:rPr>
        <w:t>б</w:t>
      </w:r>
      <w:r w:rsidRPr="008749E7">
        <w:rPr>
          <w:rFonts w:eastAsia="Calibri"/>
          <w:sz w:val="24"/>
          <w:szCs w:val="24"/>
        </w:rPr>
        <w:t>ходимых знаний, достаточных для выполнения трудовых функций:</w:t>
      </w:r>
    </w:p>
    <w:p w:rsidR="00470ACC" w:rsidRPr="008749E7" w:rsidRDefault="00470ACC" w:rsidP="00470ACC">
      <w:pPr>
        <w:pStyle w:val="a8"/>
        <w:spacing w:before="0" w:after="0" w:line="240" w:lineRule="auto"/>
        <w:ind w:left="60" w:right="60" w:firstLine="709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571"/>
      </w:tblGrid>
      <w:tr w:rsidR="00470ACC" w:rsidRPr="00F56C73" w:rsidTr="00542BB1">
        <w:tc>
          <w:tcPr>
            <w:tcW w:w="2392" w:type="dxa"/>
            <w:shd w:val="clear" w:color="auto" w:fill="auto"/>
          </w:tcPr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Трудовая</w:t>
            </w:r>
          </w:p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функция</w:t>
            </w:r>
          </w:p>
        </w:tc>
        <w:tc>
          <w:tcPr>
            <w:tcW w:w="2393" w:type="dxa"/>
            <w:shd w:val="clear" w:color="auto" w:fill="auto"/>
          </w:tcPr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Трудовые</w:t>
            </w:r>
          </w:p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действия</w:t>
            </w:r>
          </w:p>
        </w:tc>
        <w:tc>
          <w:tcPr>
            <w:tcW w:w="2393" w:type="dxa"/>
            <w:shd w:val="clear" w:color="auto" w:fill="auto"/>
          </w:tcPr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Необходимые</w:t>
            </w:r>
          </w:p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умения</w:t>
            </w:r>
          </w:p>
        </w:tc>
        <w:tc>
          <w:tcPr>
            <w:tcW w:w="2571" w:type="dxa"/>
            <w:shd w:val="clear" w:color="auto" w:fill="auto"/>
          </w:tcPr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Необходимые</w:t>
            </w:r>
          </w:p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F56C73">
              <w:rPr>
                <w:b/>
              </w:rPr>
              <w:t>знания</w:t>
            </w:r>
          </w:p>
        </w:tc>
      </w:tr>
      <w:tr w:rsidR="00470ACC" w:rsidRPr="00F56C73" w:rsidTr="00542BB1">
        <w:tc>
          <w:tcPr>
            <w:tcW w:w="9749" w:type="dxa"/>
            <w:gridSpan w:val="4"/>
            <w:shd w:val="clear" w:color="auto" w:fill="auto"/>
          </w:tcPr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F56C73">
              <w:rPr>
                <w:b/>
              </w:rPr>
              <w:t>Профстандарт</w:t>
            </w:r>
            <w:proofErr w:type="spellEnd"/>
            <w:r w:rsidRPr="00F56C73">
              <w:rPr>
                <w:b/>
              </w:rPr>
              <w:t xml:space="preserve"> «</w:t>
            </w:r>
            <w:r w:rsidRPr="008749E7">
              <w:rPr>
                <w:b/>
                <w:szCs w:val="20"/>
              </w:rPr>
              <w:t>Специалист по противопожарной профилактике</w:t>
            </w:r>
            <w:r w:rsidRPr="00F56C73">
              <w:rPr>
                <w:b/>
              </w:rPr>
              <w:t>»</w:t>
            </w:r>
          </w:p>
        </w:tc>
      </w:tr>
      <w:tr w:rsidR="00470ACC" w:rsidRPr="00F56C73" w:rsidTr="00542BB1">
        <w:tc>
          <w:tcPr>
            <w:tcW w:w="2392" w:type="dxa"/>
            <w:shd w:val="clear" w:color="auto" w:fill="auto"/>
          </w:tcPr>
          <w:p w:rsidR="00470ACC" w:rsidRPr="00D45703" w:rsidRDefault="00470ACC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.1.5. 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Инструктир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вание и организация обучения персонала объекта по вопросам пожарной безопа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393" w:type="dxa"/>
            <w:shd w:val="clear" w:color="auto" w:fill="auto"/>
          </w:tcPr>
          <w:p w:rsidR="00470ACC" w:rsidRPr="007172D3" w:rsidRDefault="00470ACC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Работа в составе к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миссий по проверке знаний пожарной безопасности</w:t>
            </w:r>
          </w:p>
        </w:tc>
        <w:tc>
          <w:tcPr>
            <w:tcW w:w="2393" w:type="dxa"/>
            <w:shd w:val="clear" w:color="auto" w:fill="auto"/>
          </w:tcPr>
          <w:p w:rsidR="00470ACC" w:rsidRPr="00F56C73" w:rsidRDefault="00470ACC" w:rsidP="00542BB1">
            <w:pPr>
              <w:widowControl w:val="0"/>
              <w:pBdr>
                <w:between w:val="single" w:sz="2" w:space="1" w:color="7F7F7F"/>
              </w:pBdr>
              <w:contextualSpacing/>
            </w:pPr>
            <w:r w:rsidRPr="00F56C73">
              <w:t>Обучать работников навыкам оказания первой помощи п</w:t>
            </w:r>
            <w:r w:rsidRPr="00F56C73">
              <w:t>о</w:t>
            </w:r>
            <w:r w:rsidRPr="00F56C73">
              <w:t>страдавшим от опасных факторов пожара</w:t>
            </w:r>
          </w:p>
        </w:tc>
        <w:tc>
          <w:tcPr>
            <w:tcW w:w="2571" w:type="dxa"/>
            <w:shd w:val="clear" w:color="auto" w:fill="auto"/>
          </w:tcPr>
          <w:p w:rsidR="00470ACC" w:rsidRPr="00F56C73" w:rsidRDefault="00470ACC" w:rsidP="00542BB1">
            <w:pPr>
              <w:widowControl w:val="0"/>
              <w:pBdr>
                <w:between w:val="single" w:sz="2" w:space="1" w:color="7F7F7F"/>
              </w:pBdr>
              <w:contextualSpacing/>
            </w:pPr>
            <w:r w:rsidRPr="00F56C73">
              <w:t>Транспортировка взрывопожароопасных веществ и материалов</w:t>
            </w:r>
          </w:p>
        </w:tc>
      </w:tr>
      <w:tr w:rsidR="00470ACC" w:rsidRPr="00F56C73" w:rsidTr="00542BB1">
        <w:tc>
          <w:tcPr>
            <w:tcW w:w="2392" w:type="dxa"/>
            <w:shd w:val="clear" w:color="auto" w:fill="auto"/>
          </w:tcPr>
          <w:p w:rsidR="00470ACC" w:rsidRPr="00D45703" w:rsidRDefault="00470ACC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3.2.3. Разработка мероприятий по сн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CA9">
              <w:rPr>
                <w:rFonts w:ascii="Times New Roman" w:hAnsi="Times New Roman" w:cs="Times New Roman"/>
                <w:sz w:val="24"/>
                <w:szCs w:val="24"/>
              </w:rPr>
              <w:t>жению пожарных рисков</w:t>
            </w:r>
          </w:p>
        </w:tc>
        <w:tc>
          <w:tcPr>
            <w:tcW w:w="2393" w:type="dxa"/>
            <w:shd w:val="clear" w:color="auto" w:fill="auto"/>
          </w:tcPr>
          <w:p w:rsidR="00470ACC" w:rsidRPr="00F56C73" w:rsidRDefault="00470ACC" w:rsidP="00542BB1">
            <w:pPr>
              <w:widowControl w:val="0"/>
              <w:pBdr>
                <w:between w:val="single" w:sz="4" w:space="1" w:color="808080"/>
              </w:pBdr>
              <w:contextualSpacing/>
            </w:pPr>
            <w:r w:rsidRPr="00F56C73">
              <w:t>Оценка последствий воздействия опа</w:t>
            </w:r>
            <w:r w:rsidRPr="00F56C73">
              <w:t>с</w:t>
            </w:r>
            <w:r w:rsidRPr="00F56C73">
              <w:t xml:space="preserve">ных факторов на работников для </w:t>
            </w:r>
            <w:r w:rsidRPr="00F56C73">
              <w:lastRenderedPageBreak/>
              <w:t>ра</w:t>
            </w:r>
            <w:r w:rsidRPr="00F56C73">
              <w:t>з</w:t>
            </w:r>
            <w:r w:rsidRPr="00F56C73">
              <w:t xml:space="preserve">личных сценариев его развития, расчет индивидуального пожарного риска </w:t>
            </w:r>
          </w:p>
        </w:tc>
        <w:tc>
          <w:tcPr>
            <w:tcW w:w="2393" w:type="dxa"/>
            <w:shd w:val="clear" w:color="auto" w:fill="auto"/>
          </w:tcPr>
          <w:p w:rsidR="00470ACC" w:rsidRPr="007172D3" w:rsidRDefault="00470ACC" w:rsidP="00542BB1">
            <w:pPr>
              <w:pStyle w:val="10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Идентифицировать опасности и разр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батывать рекоме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 xml:space="preserve">дации по 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нию пожарного ри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2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571" w:type="dxa"/>
            <w:shd w:val="clear" w:color="auto" w:fill="auto"/>
          </w:tcPr>
          <w:p w:rsidR="00470ACC" w:rsidRPr="00F56C73" w:rsidRDefault="00470ACC" w:rsidP="00542BB1">
            <w:pPr>
              <w:widowControl w:val="0"/>
              <w:pBdr>
                <w:between w:val="single" w:sz="4" w:space="1" w:color="808080"/>
              </w:pBdr>
              <w:contextualSpacing/>
              <w:rPr>
                <w:color w:val="000000"/>
              </w:rPr>
            </w:pPr>
            <w:r w:rsidRPr="00F56C73">
              <w:rPr>
                <w:color w:val="000000"/>
              </w:rPr>
              <w:lastRenderedPageBreak/>
              <w:t>Горючие и взрыв</w:t>
            </w:r>
            <w:r w:rsidRPr="00F56C73">
              <w:rPr>
                <w:color w:val="000000"/>
              </w:rPr>
              <w:t>о</w:t>
            </w:r>
            <w:r w:rsidRPr="00F56C73">
              <w:rPr>
                <w:color w:val="000000"/>
              </w:rPr>
              <w:t>опасные характер</w:t>
            </w:r>
            <w:r w:rsidRPr="00F56C73">
              <w:rPr>
                <w:color w:val="000000"/>
              </w:rPr>
              <w:t>и</w:t>
            </w:r>
            <w:r w:rsidRPr="00F56C73">
              <w:rPr>
                <w:color w:val="000000"/>
              </w:rPr>
              <w:t>стики веществ и мат</w:t>
            </w:r>
            <w:r w:rsidRPr="00F56C73">
              <w:rPr>
                <w:color w:val="000000"/>
              </w:rPr>
              <w:t>е</w:t>
            </w:r>
            <w:r w:rsidRPr="00F56C73">
              <w:rPr>
                <w:color w:val="000000"/>
              </w:rPr>
              <w:t xml:space="preserve">риалов, </w:t>
            </w:r>
            <w:r w:rsidRPr="00F56C73">
              <w:rPr>
                <w:color w:val="000000"/>
              </w:rPr>
              <w:lastRenderedPageBreak/>
              <w:t>используемых на объекте</w:t>
            </w:r>
          </w:p>
        </w:tc>
      </w:tr>
      <w:tr w:rsidR="00470ACC" w:rsidRPr="00F56C73" w:rsidTr="00542BB1">
        <w:tc>
          <w:tcPr>
            <w:tcW w:w="9749" w:type="dxa"/>
            <w:gridSpan w:val="4"/>
            <w:shd w:val="clear" w:color="auto" w:fill="auto"/>
          </w:tcPr>
          <w:p w:rsidR="00470ACC" w:rsidRPr="00F56C73" w:rsidRDefault="00470ACC" w:rsidP="00542BB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 w:rsidRPr="00F56C73">
              <w:rPr>
                <w:b/>
              </w:rPr>
              <w:lastRenderedPageBreak/>
              <w:t>Профстандарт</w:t>
            </w:r>
            <w:proofErr w:type="spellEnd"/>
            <w:r w:rsidRPr="00F56C73">
              <w:rPr>
                <w:b/>
              </w:rPr>
              <w:t xml:space="preserve"> «</w:t>
            </w:r>
            <w:r w:rsidRPr="008749E7">
              <w:rPr>
                <w:b/>
                <w:szCs w:val="20"/>
              </w:rPr>
              <w:t>Специалист по экологической и радиационной безопасности плавучих атомных станций</w:t>
            </w:r>
            <w:r w:rsidRPr="00F56C73">
              <w:rPr>
                <w:b/>
              </w:rPr>
              <w:t>»</w:t>
            </w:r>
          </w:p>
        </w:tc>
      </w:tr>
      <w:tr w:rsidR="00470ACC" w:rsidRPr="00F56C73" w:rsidTr="00542BB1">
        <w:tc>
          <w:tcPr>
            <w:tcW w:w="2392" w:type="dxa"/>
            <w:vMerge w:val="restart"/>
            <w:shd w:val="clear" w:color="auto" w:fill="auto"/>
          </w:tcPr>
          <w:p w:rsidR="00470ACC" w:rsidRPr="00F56C73" w:rsidRDefault="00470ACC" w:rsidP="00542BB1">
            <w:pPr>
              <w:suppressAutoHyphens/>
            </w:pPr>
            <w:r w:rsidRPr="00F56C73">
              <w:t>3.1.1. Контроль обстановки в зоне обслуживания</w:t>
            </w:r>
          </w:p>
        </w:tc>
        <w:tc>
          <w:tcPr>
            <w:tcW w:w="2393" w:type="dxa"/>
            <w:shd w:val="clear" w:color="auto" w:fill="auto"/>
          </w:tcPr>
          <w:p w:rsidR="00470ACC" w:rsidRPr="00F56C73" w:rsidRDefault="00470ACC" w:rsidP="00542BB1">
            <w:pPr>
              <w:suppressAutoHyphens/>
            </w:pPr>
            <w:r w:rsidRPr="00F56C73">
              <w:t>Контроль параметров содержания газов и аэрозолей в воздухе производственных помещений и в атмосферном воздухе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70ACC" w:rsidRPr="00F56C73" w:rsidRDefault="00470ACC" w:rsidP="00542BB1">
            <w:pPr>
              <w:suppressAutoHyphens/>
            </w:pPr>
            <w:r w:rsidRPr="00F56C73">
              <w:t>Оформлять результаты проводимых измерений и исследований в виде отчетов</w:t>
            </w:r>
          </w:p>
        </w:tc>
        <w:tc>
          <w:tcPr>
            <w:tcW w:w="2571" w:type="dxa"/>
            <w:shd w:val="clear" w:color="auto" w:fill="auto"/>
          </w:tcPr>
          <w:p w:rsidR="00470ACC" w:rsidRPr="00F56C73" w:rsidRDefault="00470ACC" w:rsidP="00542BB1">
            <w:pPr>
              <w:suppressAutoHyphens/>
            </w:pPr>
            <w:r w:rsidRPr="00F56C73">
              <w:t>Основные технологические процессы, характеристики установок</w:t>
            </w:r>
          </w:p>
        </w:tc>
      </w:tr>
      <w:tr w:rsidR="00470ACC" w:rsidRPr="00F56C73" w:rsidTr="00542BB1">
        <w:trPr>
          <w:trHeight w:val="1680"/>
        </w:trPr>
        <w:tc>
          <w:tcPr>
            <w:tcW w:w="2392" w:type="dxa"/>
            <w:vMerge/>
            <w:shd w:val="clear" w:color="auto" w:fill="auto"/>
          </w:tcPr>
          <w:p w:rsidR="00470ACC" w:rsidRPr="00F56C73" w:rsidRDefault="00470ACC" w:rsidP="00542BB1">
            <w:pPr>
              <w:numPr>
                <w:ilvl w:val="12"/>
                <w:numId w:val="0"/>
              </w:numPr>
            </w:pPr>
          </w:p>
        </w:tc>
        <w:tc>
          <w:tcPr>
            <w:tcW w:w="2393" w:type="dxa"/>
            <w:shd w:val="clear" w:color="auto" w:fill="auto"/>
          </w:tcPr>
          <w:p w:rsidR="00470ACC" w:rsidRPr="00F56C73" w:rsidRDefault="00470ACC" w:rsidP="00542BB1">
            <w:pPr>
              <w:suppressAutoHyphens/>
            </w:pPr>
            <w:r w:rsidRPr="00F56C73">
              <w:t>Прогнозирование экологической и радиационной обстановки</w:t>
            </w:r>
          </w:p>
        </w:tc>
        <w:tc>
          <w:tcPr>
            <w:tcW w:w="2393" w:type="dxa"/>
            <w:vMerge/>
            <w:shd w:val="clear" w:color="auto" w:fill="auto"/>
          </w:tcPr>
          <w:p w:rsidR="00470ACC" w:rsidRPr="00F56C73" w:rsidRDefault="00470ACC" w:rsidP="00542BB1">
            <w:pPr>
              <w:autoSpaceDE w:val="0"/>
              <w:autoSpaceDN w:val="0"/>
              <w:adjustRightInd w:val="0"/>
            </w:pPr>
          </w:p>
        </w:tc>
        <w:tc>
          <w:tcPr>
            <w:tcW w:w="2571" w:type="dxa"/>
            <w:shd w:val="clear" w:color="auto" w:fill="auto"/>
          </w:tcPr>
          <w:p w:rsidR="00470ACC" w:rsidRPr="00F56C73" w:rsidRDefault="00470ACC" w:rsidP="00542BB1">
            <w:pPr>
              <w:suppressAutoHyphens/>
            </w:pPr>
            <w:r w:rsidRPr="00F56C73">
              <w:t>Принципы действия, конструкция и правила технической эксплуатации приборов и оборудования</w:t>
            </w:r>
          </w:p>
        </w:tc>
      </w:tr>
    </w:tbl>
    <w:p w:rsidR="00470ACC" w:rsidRDefault="00470ACC" w:rsidP="00470ACC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</w:pPr>
    </w:p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70AC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470ACC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470AC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470ACC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D3E"/>
    <w:multiLevelType w:val="hybridMultilevel"/>
    <w:tmpl w:val="6ED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F50DF"/>
    <w:multiLevelType w:val="hybridMultilevel"/>
    <w:tmpl w:val="44CA5666"/>
    <w:lvl w:ilvl="0" w:tplc="A5041E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6CC0925"/>
    <w:multiLevelType w:val="hybridMultilevel"/>
    <w:tmpl w:val="259AE9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70ACC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0ACC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0A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0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0ACC"/>
  </w:style>
  <w:style w:type="paragraph" w:customStyle="1" w:styleId="Default">
    <w:name w:val="Default"/>
    <w:rsid w:val="00470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470A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470ACC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">
    <w:name w:val="Основной текст Знак1"/>
    <w:basedOn w:val="a0"/>
    <w:link w:val="a8"/>
    <w:uiPriority w:val="99"/>
    <w:rsid w:val="00470ACC"/>
    <w:rPr>
      <w:rFonts w:ascii="Times New Roman" w:hAnsi="Times New Roman" w:cs="Times New Roman"/>
      <w:spacing w:val="1"/>
    </w:rPr>
  </w:style>
  <w:style w:type="character" w:customStyle="1" w:styleId="a9">
    <w:name w:val="Основной текст + Полужирный"/>
    <w:basedOn w:val="1"/>
    <w:uiPriority w:val="99"/>
    <w:rsid w:val="00470ACC"/>
    <w:rPr>
      <w:b/>
      <w:bCs/>
    </w:rPr>
  </w:style>
  <w:style w:type="paragraph" w:styleId="a8">
    <w:name w:val="Body Text"/>
    <w:basedOn w:val="a"/>
    <w:link w:val="1"/>
    <w:uiPriority w:val="99"/>
    <w:rsid w:val="00470ACC"/>
    <w:pPr>
      <w:spacing w:before="120" w:after="120" w:line="240" w:lineRule="atLeast"/>
      <w:ind w:hanging="400"/>
    </w:pPr>
    <w:rPr>
      <w:rFonts w:eastAsiaTheme="minorHAnsi"/>
      <w:spacing w:val="1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8"/>
    <w:uiPriority w:val="99"/>
    <w:semiHidden/>
    <w:rsid w:val="00470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470AC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2021-11-30T06:08:00Z</dcterms:created>
  <dcterms:modified xsi:type="dcterms:W3CDTF">2021-11-30T06:09:00Z</dcterms:modified>
</cp:coreProperties>
</file>